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87F" w:rsidRPr="00E07C67" w:rsidRDefault="00E07C67" w:rsidP="00E07C67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E07C6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Додаток 9</w:t>
      </w:r>
    </w:p>
    <w:bookmarkEnd w:id="0"/>
    <w:p w:rsidR="00E07C67" w:rsidRDefault="00E07C67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2422A5">
      <w:pPr>
        <w:pBdr>
          <w:bottom w:val="single" w:sz="12" w:space="1" w:color="000000"/>
        </w:pBd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ланк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юридичної особи</w:t>
      </w:r>
    </w:p>
    <w:p w:rsidR="00E7687F" w:rsidRDefault="00E7687F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2422A5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____(дата)___________________________</w:t>
      </w:r>
    </w:p>
    <w:p w:rsidR="00E7687F" w:rsidRDefault="002422A5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№__(реєстраційний вихідний номер)____</w:t>
      </w:r>
    </w:p>
    <w:p w:rsidR="00E7687F" w:rsidRDefault="002422A5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Національний фонд</w:t>
      </w:r>
    </w:p>
    <w:p w:rsidR="00E7687F" w:rsidRDefault="002422A5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досліджень України</w:t>
      </w:r>
    </w:p>
    <w:p w:rsidR="00E7687F" w:rsidRDefault="00E7687F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2422A5">
      <w:pPr>
        <w:spacing w:after="0" w:line="276" w:lineRule="auto"/>
        <w:ind w:righ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ГАРАНТІЙНИЙ ЛИСТ</w:t>
      </w:r>
    </w:p>
    <w:p w:rsidR="00D13CB2" w:rsidRDefault="00D13CB2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E7687F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2422A5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__________________________________________________________(далі - Юридична особа)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(найменування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юридичної особи)</w:t>
      </w:r>
    </w:p>
    <w:p w:rsidR="00E7687F" w:rsidRDefault="002422A5">
      <w:pPr>
        <w:spacing w:after="0" w:line="276" w:lineRule="auto"/>
        <w:ind w:right="-14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гарантує забезпечити проведення на базі Юридичної особи  наукового дослідження, передбаченого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_______________________________________________________________ (далі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(назва проєкту)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</w:p>
    <w:p w:rsidR="00E7687F" w:rsidRDefault="002422A5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період з березня 2027 року по лист</w:t>
      </w:r>
      <w:r>
        <w:rPr>
          <w:rFonts w:ascii="Times New Roman" w:eastAsia="Times New Roman" w:hAnsi="Times New Roman" w:cs="Times New Roman"/>
          <w:sz w:val="24"/>
          <w:szCs w:val="24"/>
        </w:rPr>
        <w:t>опад 2029 року включно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(орієнтовні строки реалізації Проєкту)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br/>
      </w:r>
    </w:p>
    <w:p w:rsidR="00E7687F" w:rsidRDefault="002422A5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у разі визначення Проєкту переможцем за результатами проведення оголошеного конкурсу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із виконання наукових досліджень “Передова фундаментальна наука в Україні 2027-2029” (далі – Конку</w:t>
      </w:r>
      <w:r>
        <w:rPr>
          <w:rFonts w:ascii="Times New Roman" w:eastAsia="Times New Roman" w:hAnsi="Times New Roman" w:cs="Times New Roman"/>
          <w:sz w:val="24"/>
          <w:szCs w:val="24"/>
        </w:rPr>
        <w:t>рс).</w:t>
      </w:r>
    </w:p>
    <w:p w:rsidR="00E7687F" w:rsidRDefault="00E7687F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7687F" w:rsidRDefault="00E7687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E7687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2422A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Цим листом Юридична особа бере на себе зобов’язання: </w:t>
      </w:r>
    </w:p>
    <w:p w:rsidR="00E7687F" w:rsidRDefault="00E7687F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E7687F" w:rsidRDefault="00E7687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E7687F" w:rsidRDefault="002422A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негайно інформувати Національний фонд досліджень України про виникнення об'єктивних обставин, які  унеможливлюють забезпечення проведення на базі Юридичної особи наукового дослідження, передбаченого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на будь-якій стадії до закінчення Конкурсу;</w:t>
      </w:r>
    </w:p>
    <w:p w:rsidR="00E7687F" w:rsidRDefault="002422A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sz w:val="24"/>
          <w:szCs w:val="24"/>
        </w:rPr>
        <w:t>ласти договори про надання грантової підтримки на кожен з проміжних етапів виконання Проєкту за формою, встановленою Національним фондом досліджень України, після визначення Проєкту переможцем Конкурсу;</w:t>
      </w:r>
    </w:p>
    <w:p w:rsidR="00E7687F" w:rsidRDefault="002422A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дотримуватися вимог, встановлених умовами Конкурсу;</w:t>
      </w:r>
    </w:p>
    <w:p w:rsidR="00E7687F" w:rsidRDefault="002422A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абезпечити схвалення/затвердження наукових результатів Проєкту у встановленому законодавством порядку.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687F" w:rsidRDefault="00E7687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2422A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Повідомляємо про відсутність у матеріалах заявки на одержання грантової підтримки,  що подається науковим керівником Проєкту  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(ПІБ)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участі у цьому Конкурсі, інформації чи відомостей, що становлять державну таємницю в розумінні Закону України «Про державну таємницю» та/або віднесені до державної таємниці відповідно до приписів Закону та включених у встановленому законод</w:t>
      </w:r>
      <w:r>
        <w:rPr>
          <w:rFonts w:ascii="Times New Roman" w:eastAsia="Times New Roman" w:hAnsi="Times New Roman" w:cs="Times New Roman"/>
          <w:sz w:val="24"/>
          <w:szCs w:val="24"/>
        </w:rPr>
        <w:t>авством порядку до Зводу відомостей, що становлять державну таємницю.</w:t>
      </w:r>
    </w:p>
    <w:p w:rsidR="00E7687F" w:rsidRDefault="00E7687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2422A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Підтверджуємо, що Юридична особа</w:t>
      </w:r>
    </w:p>
    <w:p w:rsidR="00E7687F" w:rsidRDefault="002422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 перебуває на стадії ліквідації; не має простроченої більш як шість місяців заборгованості перед державним чи місцевим бюджетом, Пенсійним фондом Укра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їни та фондами загальнообов’язкового державного соціального страхування, не визнано банкрутом й справи про банкрутство не порушено. </w:t>
      </w:r>
    </w:p>
    <w:p w:rsidR="00E7687F" w:rsidRDefault="00E7687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E7687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687F" w:rsidRDefault="002422A5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</w:t>
      </w:r>
    </w:p>
    <w:tbl>
      <w:tblPr>
        <w:tblStyle w:val="ab"/>
        <w:tblW w:w="9067" w:type="dxa"/>
        <w:tblInd w:w="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688"/>
        <w:gridCol w:w="2410"/>
      </w:tblGrid>
      <w:tr w:rsidR="00E7687F">
        <w:trPr>
          <w:trHeight w:val="695"/>
        </w:trPr>
        <w:tc>
          <w:tcPr>
            <w:tcW w:w="3969" w:type="dxa"/>
          </w:tcPr>
          <w:p w:rsidR="00E7687F" w:rsidRDefault="002422A5">
            <w:pPr>
              <w:tabs>
                <w:tab w:val="left" w:pos="1400"/>
              </w:tabs>
              <w:ind w:left="-116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( назва посада керівника Юридичної особи або </w:t>
            </w:r>
          </w:p>
          <w:p w:rsidR="00E7687F" w:rsidRDefault="002422A5">
            <w:pPr>
              <w:tabs>
                <w:tab w:val="left" w:pos="1400"/>
              </w:tabs>
              <w:ind w:left="-116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особи яка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за посадою чи на підставі іншого розпорядчого документу виконує обов'язки керівника установи )</w:t>
            </w:r>
          </w:p>
        </w:tc>
        <w:tc>
          <w:tcPr>
            <w:tcW w:w="2688" w:type="dxa"/>
          </w:tcPr>
          <w:p w:rsidR="00E7687F" w:rsidRDefault="002422A5">
            <w:pPr>
              <w:tabs>
                <w:tab w:val="left" w:pos="1400"/>
              </w:tabs>
              <w:ind w:left="-1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(підпис, печатка за наявності)</w:t>
            </w:r>
          </w:p>
        </w:tc>
        <w:tc>
          <w:tcPr>
            <w:tcW w:w="2410" w:type="dxa"/>
          </w:tcPr>
          <w:p w:rsidR="00E7687F" w:rsidRDefault="002422A5">
            <w:pPr>
              <w:ind w:right="-143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(прізвище, ім’я, по-батькові )</w:t>
            </w:r>
          </w:p>
        </w:tc>
      </w:tr>
    </w:tbl>
    <w:p w:rsidR="00E7687F" w:rsidRDefault="00E768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:rsidR="00E7687F" w:rsidRDefault="00E7687F">
      <w:pPr>
        <w:spacing w:line="240" w:lineRule="auto"/>
        <w:rPr>
          <w:rFonts w:ascii="Times New Roman" w:eastAsia="Times New Roman" w:hAnsi="Times New Roman" w:cs="Times New Roman"/>
        </w:rPr>
      </w:pPr>
    </w:p>
    <w:sectPr w:rsidR="00E7687F">
      <w:headerReference w:type="default" r:id="rId8"/>
      <w:pgSz w:w="11906" w:h="16838"/>
      <w:pgMar w:top="851" w:right="851" w:bottom="851" w:left="1701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2A5" w:rsidRDefault="002422A5">
      <w:pPr>
        <w:spacing w:after="0" w:line="240" w:lineRule="auto"/>
      </w:pPr>
      <w:r>
        <w:separator/>
      </w:r>
    </w:p>
  </w:endnote>
  <w:endnote w:type="continuationSeparator" w:id="0">
    <w:p w:rsidR="002422A5" w:rsidRDefault="00242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C524E45-362D-441A-BC18-1035D7EB90ED}"/>
    <w:embedBold r:id="rId2" w:fontKey="{1A4974BD-FA23-41E4-9893-CB9A479597A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D321A2C-4C6B-4DFF-A955-239C103CE59D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C1A1857C-B58C-4692-9532-54DD41DBAEB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6BAD63C7-4FD1-4458-8ECB-9CAA7A4D04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2A5" w:rsidRDefault="002422A5">
      <w:pPr>
        <w:spacing w:after="0" w:line="240" w:lineRule="auto"/>
      </w:pPr>
      <w:r>
        <w:separator/>
      </w:r>
    </w:p>
  </w:footnote>
  <w:footnote w:type="continuationSeparator" w:id="0">
    <w:p w:rsidR="002422A5" w:rsidRDefault="00242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87F" w:rsidRDefault="00E768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276"/>
      <w:jc w:val="center"/>
      <w:rPr>
        <w:rFonts w:ascii="Times New Roman" w:eastAsia="Times New Roman" w:hAnsi="Times New Roman" w:cs="Times New Roman"/>
        <w:b/>
        <w:bCs/>
        <w:color w:val="000000"/>
        <w:sz w:val="36"/>
        <w:szCs w:val="36"/>
      </w:rPr>
    </w:pPr>
  </w:p>
  <w:p w:rsidR="00E7687F" w:rsidRDefault="00E768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00F37"/>
    <w:multiLevelType w:val="multilevel"/>
    <w:tmpl w:val="C786D4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7F"/>
    <w:rsid w:val="002422A5"/>
    <w:rsid w:val="00BF0549"/>
    <w:rsid w:val="00D13CB2"/>
    <w:rsid w:val="00E07C67"/>
    <w:rsid w:val="00E7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CEAF8D-C4E3-394B-B8F3-E76ABDF8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0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07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pYROgWlGJZCaeDgfVZ0MR+eo2w==">CgMxLjA4AGorChRzdWdnZXN0LmR4bWRoODg3aWtvcRITT2xla3NhbmRyYSBLeXNlbG92YWorChRzdWdnZXN0LnNtNGZ6MWN3MmZqehITT2xla3NhbmRyYSBLeXNlbG92YWorChRzdWdnZXN0Ljcwc2M0YjRxYWI1dBITT2xla3NhbmRyYSBLeXNlbG92YWorChRzdWdnZXN0LnJmOHEyeTVvMWttZhITT2xla3NhbmRyYSBLeXNlbG92YWorChRzdWdnZXN0LjV5ZzZvMHl6MzFqYRITT2xla3NhbmRyYSBLeXNlbG92YWorChRzdWdnZXN0Ljd4eGttMzYydmJqeRITT2xla3NhbmRyYSBLeXNlbG92YWorChRzdWdnZXN0LnVtcnZzcnNvc2JlcBITT2xla3NhbmRyYSBLeXNlbG92YXIhMWhBOUYwU3ZqWmtISlVQU3VyRWN4R3hkRjg1emhUQX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Полоцька Ольга Олександрівна</dc:creator>
  <cp:lastModifiedBy>USER</cp:lastModifiedBy>
  <cp:revision>3</cp:revision>
  <cp:lastPrinted>2026-03-26T08:45:00Z</cp:lastPrinted>
  <dcterms:created xsi:type="dcterms:W3CDTF">2026-03-02T08:33:00Z</dcterms:created>
  <dcterms:modified xsi:type="dcterms:W3CDTF">2026-03-26T09:03:00Z</dcterms:modified>
</cp:coreProperties>
</file>